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F8" w:rsidRPr="00695FF8" w:rsidRDefault="00695FF8" w:rsidP="00695FF8">
      <w:pPr>
        <w:jc w:val="center"/>
        <w:rPr>
          <w:rFonts w:cs="Tahoma"/>
          <w:iCs/>
          <w:color w:val="333333"/>
          <w:sz w:val="32"/>
          <w:szCs w:val="32"/>
          <w:shd w:val="clear" w:color="auto" w:fill="FFFFFF"/>
        </w:rPr>
      </w:pPr>
      <w:r w:rsidRPr="00695FF8">
        <w:rPr>
          <w:rFonts w:cs="Tahoma"/>
          <w:b/>
          <w:iCs/>
          <w:color w:val="333333"/>
          <w:sz w:val="32"/>
          <w:szCs w:val="32"/>
          <w:shd w:val="clear" w:color="auto" w:fill="FFFFFF"/>
        </w:rPr>
        <w:t xml:space="preserve">«Что читали наши мамы, что читали наши </w:t>
      </w:r>
      <w:proofErr w:type="gramStart"/>
      <w:r w:rsidRPr="00695FF8">
        <w:rPr>
          <w:rFonts w:cs="Tahoma"/>
          <w:b/>
          <w:iCs/>
          <w:color w:val="333333"/>
          <w:sz w:val="32"/>
          <w:szCs w:val="32"/>
          <w:shd w:val="clear" w:color="auto" w:fill="FFFFFF"/>
        </w:rPr>
        <w:t>папы..</w:t>
      </w:r>
      <w:proofErr w:type="gramEnd"/>
      <w:r w:rsidRPr="00695FF8">
        <w:rPr>
          <w:rFonts w:cs="Tahoma"/>
          <w:b/>
          <w:iCs/>
          <w:color w:val="333333"/>
          <w:sz w:val="32"/>
          <w:szCs w:val="32"/>
          <w:shd w:val="clear" w:color="auto" w:fill="FFFFFF"/>
        </w:rPr>
        <w:t>»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«Если с детства у ребенка не воспитана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 любовь к книге, если чтение не стало его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 духовной потребностью на всю жизнь - 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 в годы отрочества душа подростка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                                                                                        будет пустой, на свет божий выползает, как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i/>
          <w:iCs/>
          <w:color w:val="333333"/>
          <w:sz w:val="18"/>
          <w:szCs w:val="18"/>
          <w:shd w:val="clear" w:color="auto" w:fill="FFFFFF"/>
        </w:rPr>
        <w:t>                                                                                      будто неизвестно откуда взявшееся плохое»</w:t>
      </w:r>
    </w:p>
    <w:p w:rsidR="007C4AF3" w:rsidRPr="007C4AF3" w:rsidRDefault="007C4AF3" w:rsidP="007C4AF3">
      <w:pPr>
        <w:jc w:val="right"/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В.А. Сухомлинский</w:t>
      </w:r>
      <w:bookmarkStart w:id="0" w:name="_GoBack"/>
      <w:bookmarkEnd w:id="0"/>
    </w:p>
    <w:p w:rsidR="007C4AF3" w:rsidRDefault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</w:t>
      </w:r>
      <w:proofErr w:type="gramStart"/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« Что</w:t>
      </w:r>
      <w:proofErr w:type="gramEnd"/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7C4AF3" w:rsidRDefault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Особое значение для читательской судьбы ребёнка имеет </w:t>
      </w:r>
      <w:r w:rsidRPr="007C4AF3"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</w:rPr>
        <w:t>семейное чтение</w:t>
      </w: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7C4AF3" w:rsidRDefault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 Родители через семейное чтение помогают привить интерес к чтению у детей.</w:t>
      </w:r>
    </w:p>
    <w:p w:rsidR="00F33345" w:rsidRPr="00F33345" w:rsidRDefault="00F33345" w:rsidP="00F3334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Книжная выставка "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Что читали наши мамы, что читали наши папы</w:t>
      </w: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" оформлена с целью привлечения детей к чтению. Книги, представленные на выставке, читали ещё родители, а некоторые книги - бабушки и дедушки сегодняшних школьников. Книги разнообразны по тематике: это приключения, таинственные истории, рассказы о животных, сказки, биографические повествования о людях, совершивших подвиг в В.О. В. Они учат детей доброте, справедливости, воспитывают патриотизм и пробуждают жажду познания.</w:t>
      </w:r>
    </w:p>
    <w:p w:rsidR="007C4AF3" w:rsidRPr="007C4AF3" w:rsidRDefault="00F33345" w:rsidP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Мы 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организова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ли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выставку книг прошлых лет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, </w:t>
      </w:r>
      <w:proofErr w:type="gramStart"/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ч</w:t>
      </w: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тобы</w:t>
      </w:r>
      <w:r>
        <w:rPr>
          <w:rFonts w:ascii="Tahoma" w:hAnsi="Tahoma" w:cs="Tahoma"/>
          <w:color w:val="333333"/>
          <w:sz w:val="18"/>
          <w:szCs w:val="18"/>
          <w:u w:val="single"/>
          <w:shd w:val="clear" w:color="auto" w:fill="FFFFFF"/>
        </w:rPr>
        <w:t xml:space="preserve"> 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показать</w:t>
      </w:r>
      <w:proofErr w:type="gramEnd"/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детям бережное обращение с книгой, любовь к книге на примере родителей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. 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Мы обратились с просьбой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к родителям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принести и показать детям книги, которые они любили и </w:t>
      </w:r>
      <w:r w:rsidR="007C4AF3" w:rsidRPr="007C4AF3"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</w:rPr>
        <w:t>читали в детстве</w:t>
      </w:r>
      <w:r w:rsidR="007C4AF3"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которые они бережно хранят.</w:t>
      </w:r>
    </w:p>
    <w:p w:rsidR="007C4AF3" w:rsidRPr="007C4AF3" w:rsidRDefault="007C4AF3" w:rsidP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И вот эти книжечки нам стали приносить.</w:t>
      </w:r>
    </w:p>
    <w:p w:rsidR="007C4AF3" w:rsidRDefault="007C4AF3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7C4AF3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Нам принесли их не только показать, нам их стали дарить, дарить детям, детскому саду. Удивило, конечно, такое количество сохраненных детских книг, удивило состояние книг, ведь у них пожелтели от времени только страницы. А даты издания книг говорили о том, что некоторым книгам по 30 и более лет.</w:t>
      </w:r>
    </w:p>
    <w:p w:rsidR="00F33345" w:rsidRDefault="00F3334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Мы с детьми рассматривали эти книжки и были удивлены тем, что иллюстрации в книгах такие же есть как и в наших новых книгах. А это значит, что наши родители </w:t>
      </w:r>
      <w:r w:rsidRPr="00F33345"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</w:rPr>
        <w:t>читали такие же сказки</w:t>
      </w: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, рассказы и рассматривали иллюстрации знаменитых художников - иллюстраторов Ю. А. Васнецова, Н. Е. Чарушина, Е. Рачева.</w:t>
      </w:r>
    </w:p>
    <w:p w:rsidR="00F33345" w:rsidRDefault="00F3334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>А бабушка одного из воспитанников даже пришла к нам в гости и почитала детям любимые произведения, поговорила с ними о важности чтения и ценности книг!</w:t>
      </w:r>
    </w:p>
    <w:p w:rsidR="00F33345" w:rsidRPr="00F33345" w:rsidRDefault="00F33345" w:rsidP="00F3334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В нашей групповой библиотеке появилась новая полочка "Книги прошлых лет" и перед этими книгами у нас появилась ответственность за их хранение.</w:t>
      </w:r>
    </w:p>
    <w:p w:rsidR="00F33345" w:rsidRDefault="00F33345">
      <w:pPr>
        <w:rPr>
          <w:rFonts w:ascii="Tahoma" w:hAnsi="Tahoma" w:cs="Tahoma"/>
          <w:color w:val="333333"/>
          <w:sz w:val="18"/>
          <w:szCs w:val="18"/>
          <w:shd w:val="clear" w:color="auto" w:fill="FFFFFF"/>
        </w:rPr>
      </w:pP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Вот это и есть достойный пример для подражания. " Мы будем беречь и хранить книги так же, как наши </w:t>
      </w:r>
      <w:r w:rsidRPr="00F33345">
        <w:rPr>
          <w:rFonts w:ascii="Tahoma" w:hAnsi="Tahoma" w:cs="Tahoma"/>
          <w:b/>
          <w:bCs/>
          <w:color w:val="333333"/>
          <w:sz w:val="18"/>
          <w:szCs w:val="18"/>
          <w:shd w:val="clear" w:color="auto" w:fill="FFFFFF"/>
        </w:rPr>
        <w:t>папы и мамы</w:t>
      </w:r>
      <w:r w:rsidRPr="00F33345">
        <w:rPr>
          <w:rFonts w:ascii="Tahoma" w:hAnsi="Tahoma" w:cs="Tahoma"/>
          <w:color w:val="333333"/>
          <w:sz w:val="18"/>
          <w:szCs w:val="18"/>
          <w:shd w:val="clear" w:color="auto" w:fill="FFFFFF"/>
        </w:rPr>
        <w:t>" - говорили дети.</w:t>
      </w:r>
    </w:p>
    <w:p w:rsidR="00A40CE8" w:rsidRDefault="00A40CE8"/>
    <w:sectPr w:rsidR="00A4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F3"/>
    <w:rsid w:val="00695FF8"/>
    <w:rsid w:val="007C4AF3"/>
    <w:rsid w:val="00A40CE8"/>
    <w:rsid w:val="00F3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07F00"/>
  <w15:chartTrackingRefBased/>
  <w15:docId w15:val="{CF4233D9-D290-407F-81EF-0589DE4F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2</cp:revision>
  <dcterms:created xsi:type="dcterms:W3CDTF">2020-10-22T03:17:00Z</dcterms:created>
  <dcterms:modified xsi:type="dcterms:W3CDTF">2020-10-22T03:37:00Z</dcterms:modified>
</cp:coreProperties>
</file>